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Top 100 Most Circulated - History Part 4</w:t>
      </w:r>
    </w:p>
    <w:p/>
    <w:tbl>
      <w:tblPr>
        <w:tblStyle w:val="stat_table_style"/>
      </w:tblPr>
      <w:tr>
        <w:tc>
          <w:tcPr>
            <w:tcW w:w="12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Author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Total Items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Recent Circs</w:t>
            </w:r>
          </w:p>
        </w:tc>
        <w:tc>
          <w:tcPr>
            <w:tcW w:w="1200" w:type="dxa"/>
          </w:tcPr>
          <w:p>
            <w:r>
              <w:rPr>
                <w:rStyle w:val="header_row_style"/>
              </w:rPr>
              <w:t xml:space="preserve">Circs Per Item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Hillenbrand, Laura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Larson, Erik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Shavit, Ari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Croke, Vicki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Anderson, Scott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Larson, Erik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Lower, Wendy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Edsel, Robert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Romanov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Rappaport, Helen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Hillenbrand, Laura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Atkinson, 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Olson, Lynne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Jacobsen, Annie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Parks, Tim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That Ended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Macmillan, Margaret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Hastings, Max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Luttrell, Marcus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Makos, Adam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Lineberry, Cate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Harding, Stephen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Edsel, Robert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Theroux,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Kyle, Chris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Kiernan, Denise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Zuckoff, Mitchell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Duffy,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Hanns And Rudolf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Harding, Thomas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Goodman, Ruth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Greater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Mccullough, David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Hillenbrand, Laura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Bryson, Bill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Morton, Andrew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Olson, Lynne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Middle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Robb, Graham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Pressman, Steven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Clark, Christopher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Mcdougall, Christopher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Paul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Leon, Donna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Jankowski,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Edsel, Robert 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Cadbury, Deborah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Steves, 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Offley, Edward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Hylton, Wil 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Grant, R 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Zuckoff, Mitchell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Blum, Howard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Mcmeekin, Sean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Associated Press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Boo, Katherine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Cahill, Thomas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Bailey, Catherine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Austens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Adkins, Roy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Cornwell, Bernard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Albertson, Lynda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Ackroyd, Peter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Steves, 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Atkinson, 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Kershaw, Alex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Keahey, John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Wiesel, Elie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Glass, Charles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Mortimer, Ian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Flanders, Judith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Gall, Carlotta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Clements,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 Florida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Vaill, Amanda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To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Demick, Barbara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Siberia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Tuchman, Barbara Wertheim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Amsterdam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Shorto, Russell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Larson, Erik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Caird, Jo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Rhodes, Richard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Steves, 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Traditions &amp;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Bentley, Jerry H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Moorehead, Caroline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The Archduke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King, Greg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Reynolds, David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Mulley, Clare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Jones, Dan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North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Lankov, A 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Paris Went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Rosbottom, Ronald C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Hubbard, Kate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Ham, Paul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Spiegelman, Art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Steves, 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Catherine, The Earl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Carnarvon, Fiona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Langley, Philippa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Bolger, Daniel P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Gaddafis 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Cojean, Annick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Heir Apparent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Ridley, Jane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Macmillan, Margaret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Macintyre, Ben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Amsterdam, Bruges &amp; Brussels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Steves, Rick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Could 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Lewis, Damien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Ottomans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Rogan, Eugene L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2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2015-12-01T08:58:16-05:00</dcterms:created>
  <dcterms:modified xsi:type="dcterms:W3CDTF">2015-12-01T08:58:16-05:00</dcterms:modified>
  <dc:title/>
  <dc:description/>
  <dc:subject/>
  <cp:keywords/>
  <cp:category/>
</cp:coreProperties>
</file>